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外协单位、个人及临聘人员车辆信息登记表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填表日期：      年    月    日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1"/>
        <w:gridCol w:w="1072"/>
        <w:gridCol w:w="1170"/>
        <w:gridCol w:w="587"/>
        <w:gridCol w:w="1260"/>
        <w:gridCol w:w="534"/>
        <w:gridCol w:w="102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1" w:hRule="atLeast"/>
        </w:trPr>
        <w:tc>
          <w:tcPr>
            <w:tcW w:w="8758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请 个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驾驶证档案编号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7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行驶证车主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  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  色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 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行驶证编号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对口管理单位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0" w:hRule="atLeast"/>
        </w:trPr>
        <w:tc>
          <w:tcPr>
            <w:tcW w:w="460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1、本人自愿申请办理校园机动车辆通行授权，并遵守相关规定。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2、以上信息真实，若有虚假，愿承担责任并接受处理。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3、本人保证在校内行驶或停车时，服从管理，听从指挥，遵守校园停车和通行规定。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承诺人签字：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月   日</w:t>
            </w:r>
          </w:p>
        </w:tc>
        <w:tc>
          <w:tcPr>
            <w:tcW w:w="4150" w:type="dxa"/>
            <w:gridSpan w:val="4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粘 贴 处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行驶证、驾驶证原件及复印件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0" w:hRule="atLeast"/>
        </w:trPr>
        <w:tc>
          <w:tcPr>
            <w:tcW w:w="4608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学校对口管理单位：</w:t>
            </w:r>
          </w:p>
          <w:p>
            <w:pPr>
              <w:spacing w:line="38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 字）</w:t>
            </w:r>
          </w:p>
          <w:p>
            <w:pPr>
              <w:spacing w:line="38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 章）</w:t>
            </w:r>
          </w:p>
          <w:p>
            <w:pPr>
              <w:spacing w:line="380" w:lineRule="exact"/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4150" w:type="dxa"/>
            <w:gridSpan w:val="4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atLeast"/>
        </w:trPr>
        <w:tc>
          <w:tcPr>
            <w:tcW w:w="8758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保卫处审核经办人签字：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43"/>
    <w:rsid w:val="00BE4643"/>
    <w:rsid w:val="0AA94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微软公司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2014-02-27T03:06:00Z</dcterms:created>
  <dc:creator>孙军</dc:creator>
  <cp:lastModifiedBy>明子</cp:lastModifiedBy>
  <dcterms:modified xsi:type="dcterms:W3CDTF">2023-11-08T00:56:38Z</dcterms:modified>
  <dc:title>外协单位、个人及临聘人员车辆信息登记表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885CA557401642DC9AB465E008D83F53_13</vt:lpwstr>
  </property>
</Properties>
</file>